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 սույն տեքստը հաստատված է գնահատող հանձնաժողովի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20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թվականի 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փետրվարի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CD469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5966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8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հրապարակվում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“Գնումների մասին” ՀՀ օրենքի 29-րդ հոդվածի համաձայն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596637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ԵՔ-ԳՀԱՊՁԲ-20/73</w:t>
      </w:r>
    </w:p>
    <w:p w:rsidR="00A13798" w:rsidRPr="004421E5" w:rsidRDefault="00A13798" w:rsidP="00A13798">
      <w:pPr>
        <w:rPr>
          <w:rFonts w:ascii="GHEA Grapalat" w:hAnsi="GHEA Grapalat" w:cs="Sylfaen"/>
        </w:rPr>
      </w:pPr>
    </w:p>
    <w:p w:rsidR="00A13798" w:rsidRPr="004421E5" w:rsidRDefault="00A13798" w:rsidP="001337CA">
      <w:pPr>
        <w:ind w:firstLine="709"/>
        <w:jc w:val="both"/>
        <w:rPr>
          <w:rFonts w:ascii="GHEA Grapalat" w:hAnsi="GHEA Grapalat" w:cs="Sylfaen"/>
        </w:rPr>
      </w:pPr>
      <w:r w:rsidRPr="004421E5">
        <w:rPr>
          <w:rFonts w:ascii="GHEA Grapalat" w:hAnsi="GHEA Grapalat" w:cs="Sylfaen"/>
        </w:rPr>
        <w:tab/>
      </w:r>
      <w:proofErr w:type="spellStart"/>
      <w:r w:rsidR="001337CA" w:rsidRPr="004421E5">
        <w:rPr>
          <w:rFonts w:ascii="GHEA Grapalat" w:hAnsi="GHEA Grapalat" w:cs="Sylfaen"/>
        </w:rPr>
        <w:t>Երևանի</w:t>
      </w:r>
      <w:proofErr w:type="spellEnd"/>
      <w:r w:rsidR="001337CA" w:rsidRPr="004421E5">
        <w:rPr>
          <w:rFonts w:ascii="GHEA Grapalat" w:hAnsi="GHEA Grapalat" w:cs="Sylfaen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քաղաքապետարանի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596637" w:rsidRPr="00E04816">
        <w:rPr>
          <w:rFonts w:ascii="GHEA Grapalat" w:hAnsi="GHEA Grapalat" w:cs="Sylfaen"/>
          <w:lang w:val="hy-AM"/>
        </w:rPr>
        <w:t>ծառայո</w:t>
      </w:r>
      <w:r w:rsidR="00596637">
        <w:rPr>
          <w:rFonts w:ascii="GHEA Grapalat" w:hAnsi="GHEA Grapalat" w:cs="Sylfaen"/>
          <w:lang w:val="hy-AM"/>
        </w:rPr>
        <w:t>ղական ավտոմեքենաների անվադողերի</w:t>
      </w:r>
      <w:r w:rsidR="00596637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596637">
        <w:rPr>
          <w:rFonts w:ascii="GHEA Grapalat" w:hAnsi="GHEA Grapalat" w:cs="Sylfaen"/>
        </w:rPr>
        <w:t>ԵՔ-ԳՀԱՊՁԲ-20/73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4421E5">
        <w:rPr>
          <w:rFonts w:ascii="GHEA Grapalat" w:hAnsi="GHEA Grapalat" w:cs="Sylfaen"/>
        </w:rPr>
        <w:t xml:space="preserve"> է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A82A81">
        <w:rPr>
          <w:rFonts w:ascii="GHEA Grapalat" w:hAnsi="GHEA Grapalat" w:cs="Sylfaen"/>
        </w:rPr>
        <w:t>2</w:t>
      </w:r>
      <w:r w:rsidR="00596637">
        <w:rPr>
          <w:rFonts w:ascii="GHEA Grapalat" w:hAnsi="GHEA Grapalat" w:cs="Sylfaen"/>
          <w:lang w:val="hy-AM"/>
        </w:rPr>
        <w:t>7</w:t>
      </w:r>
      <w:r w:rsidR="00325451" w:rsidRPr="004421E5">
        <w:rPr>
          <w:rFonts w:ascii="GHEA Grapalat" w:hAnsi="GHEA Grapalat" w:cs="Sylfaen"/>
        </w:rPr>
        <w:t>.0</w:t>
      </w:r>
      <w:r w:rsidR="00475011">
        <w:rPr>
          <w:rFonts w:ascii="GHEA Grapalat" w:hAnsi="GHEA Grapalat" w:cs="Sylfaen"/>
          <w:lang w:val="hy-AM"/>
        </w:rPr>
        <w:t>2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20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Pr="004421E5">
        <w:rPr>
          <w:rFonts w:ascii="GHEA Grapalat" w:hAnsi="GHEA Grapalat" w:cs="Sylfaen"/>
        </w:rPr>
        <w:t>ստացված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4421E5">
        <w:rPr>
          <w:rFonts w:ascii="GHEA Grapalat" w:hAnsi="GHEA Grapalat" w:cs="Sylfaen"/>
        </w:rPr>
        <w:t xml:space="preserve"> և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A82A81">
        <w:rPr>
          <w:rFonts w:ascii="GHEA Grapalat" w:hAnsi="GHEA Grapalat" w:cs="Sylfaen"/>
        </w:rPr>
        <w:t>2</w:t>
      </w:r>
      <w:r w:rsidR="00596637">
        <w:rPr>
          <w:rFonts w:ascii="GHEA Grapalat" w:hAnsi="GHEA Grapalat" w:cs="Sylfaen"/>
          <w:lang w:val="hy-AM"/>
        </w:rPr>
        <w:t>8</w:t>
      </w:r>
      <w:r w:rsidR="00325451" w:rsidRPr="004421E5">
        <w:rPr>
          <w:rFonts w:ascii="GHEA Grapalat" w:hAnsi="GHEA Grapalat" w:cs="Sylfaen"/>
        </w:rPr>
        <w:t>.0</w:t>
      </w:r>
      <w:r w:rsidR="00475011">
        <w:rPr>
          <w:rFonts w:ascii="GHEA Grapalat" w:hAnsi="GHEA Grapalat" w:cs="Sylfaen"/>
          <w:lang w:val="hy-AM"/>
        </w:rPr>
        <w:t>2</w:t>
      </w:r>
      <w:r w:rsidR="00475011">
        <w:rPr>
          <w:rFonts w:ascii="GHEA Grapalat" w:hAnsi="GHEA Grapalat" w:cs="Sylfaen"/>
        </w:rPr>
        <w:t>.2020</w:t>
      </w:r>
      <w:r w:rsidR="001337CA" w:rsidRPr="004421E5">
        <w:rPr>
          <w:rFonts w:ascii="GHEA Grapalat" w:hAnsi="GHEA Grapalat" w:cs="Sylfaen"/>
        </w:rPr>
        <w:t>թ.</w:t>
      </w:r>
      <w:r w:rsidRPr="004421E5">
        <w:rPr>
          <w:rFonts w:ascii="GHEA Grapalat" w:hAnsi="GHEA Grapalat" w:cs="Sylfaen"/>
        </w:rPr>
        <w:t xml:space="preserve"> տրամադրված պարզաբանումները`</w:t>
      </w: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</w:t>
      </w:r>
    </w:p>
    <w:p w:rsidR="003448CF" w:rsidRPr="008424C4" w:rsidRDefault="003448CF" w:rsidP="003448CF">
      <w:pPr>
        <w:ind w:left="540"/>
        <w:rPr>
          <w:rFonts w:ascii="GHEA Grapalat" w:hAnsi="GHEA Grapalat"/>
          <w:szCs w:val="24"/>
          <w:lang w:val="hy-AM"/>
        </w:rPr>
      </w:pPr>
      <w:r w:rsidRPr="008424C4">
        <w:rPr>
          <w:rFonts w:ascii="GHEA Grapalat" w:hAnsi="GHEA Grapalat"/>
          <w:szCs w:val="24"/>
          <w:lang w:val="hy-AM"/>
        </w:rPr>
        <w:t>1. եթե  մեր կողմից առաջարկվող անվադողի կրողունակության և արագության ինդեքսը ավելի բարձր է, քան Ձեր տեխնիկական բնութագրում նշվածը, ապա տվյալ ցուցանիշներով կարո՞ղ ենք մասնակցել հրավերին:</w:t>
      </w:r>
    </w:p>
    <w:p w:rsidR="003448CF" w:rsidRPr="008424C4" w:rsidRDefault="003448CF" w:rsidP="003448CF">
      <w:pPr>
        <w:ind w:left="540"/>
        <w:rPr>
          <w:rFonts w:ascii="GHEA Grapalat" w:hAnsi="GHEA Grapalat"/>
          <w:szCs w:val="24"/>
          <w:lang w:val="hy-AM"/>
        </w:rPr>
      </w:pPr>
      <w:r w:rsidRPr="008424C4">
        <w:rPr>
          <w:rFonts w:ascii="GHEA Grapalat" w:hAnsi="GHEA Grapalat"/>
          <w:szCs w:val="24"/>
          <w:lang w:val="hy-AM"/>
        </w:rPr>
        <w:t>2.Ի՞նչ մեթոդով եք որոշում  ներկայացվող անվադողի աղմուկի չափը՝</w:t>
      </w:r>
      <w:r>
        <w:rPr>
          <w:rFonts w:ascii="GHEA Grapalat" w:hAnsi="GHEA Grapalat"/>
          <w:szCs w:val="24"/>
          <w:lang w:val="hy-AM"/>
        </w:rPr>
        <w:t xml:space="preserve"> </w:t>
      </w:r>
      <w:r w:rsidRPr="008424C4">
        <w:rPr>
          <w:rFonts w:ascii="GHEA Grapalat" w:hAnsi="GHEA Grapalat"/>
          <w:szCs w:val="24"/>
          <w:lang w:val="hy-AM"/>
        </w:rPr>
        <w:t>դեցիբելներով:</w:t>
      </w:r>
    </w:p>
    <w:p w:rsidR="003448CF" w:rsidRPr="008424C4" w:rsidRDefault="003448CF" w:rsidP="003448CF">
      <w:pPr>
        <w:ind w:left="540"/>
        <w:rPr>
          <w:rFonts w:ascii="GHEA Grapalat" w:hAnsi="GHEA Grapalat"/>
          <w:szCs w:val="24"/>
          <w:lang w:val="hy-AM"/>
        </w:rPr>
      </w:pPr>
      <w:r w:rsidRPr="008424C4">
        <w:rPr>
          <w:rFonts w:ascii="GHEA Grapalat" w:hAnsi="GHEA Grapalat"/>
          <w:szCs w:val="24"/>
          <w:lang w:val="hy-AM"/>
        </w:rPr>
        <w:t>3.Մեր կողմից առաջարկվող, նկարում պատկերված անվադողերի տեսքը (պրոտեկտորները) համապատասխանու՞մ են Ձեր պահանջներին:</w:t>
      </w: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 </w:t>
      </w:r>
    </w:p>
    <w:p w:rsidR="003448CF" w:rsidRDefault="003448CF" w:rsidP="003448CF">
      <w:pPr>
        <w:numPr>
          <w:ilvl w:val="0"/>
          <w:numId w:val="1"/>
        </w:numPr>
        <w:spacing w:after="0" w:line="240" w:lineRule="auto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Այո կարող եք</w:t>
      </w:r>
    </w:p>
    <w:p w:rsidR="003448CF" w:rsidRDefault="003448CF" w:rsidP="003448CF">
      <w:pPr>
        <w:numPr>
          <w:ilvl w:val="0"/>
          <w:numId w:val="1"/>
        </w:numPr>
        <w:spacing w:after="0" w:line="240" w:lineRule="auto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Այո </w:t>
      </w:r>
      <w:r w:rsidRPr="00006A15">
        <w:rPr>
          <w:rFonts w:ascii="GHEA Grapalat" w:hAnsi="GHEA Grapalat"/>
          <w:szCs w:val="24"/>
          <w:lang w:val="hy-AM"/>
        </w:rPr>
        <w:t>դեցիբելներով</w:t>
      </w:r>
    </w:p>
    <w:p w:rsidR="003448CF" w:rsidRDefault="003448CF" w:rsidP="003448CF">
      <w:pPr>
        <w:numPr>
          <w:ilvl w:val="0"/>
          <w:numId w:val="1"/>
        </w:numPr>
        <w:spacing w:after="0" w:line="240" w:lineRule="auto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Այո համապատասխանում է:</w:t>
      </w:r>
    </w:p>
    <w:p w:rsidR="00A13798" w:rsidRPr="002C1CB0" w:rsidRDefault="003D577F" w:rsidP="003D577F">
      <w:pPr>
        <w:spacing w:after="0"/>
        <w:jc w:val="both"/>
        <w:rPr>
          <w:rFonts w:ascii="GHEA Grapalat" w:hAnsi="GHEA Grapalat"/>
          <w:szCs w:val="24"/>
          <w:lang w:val="hy-AM"/>
        </w:rPr>
      </w:pPr>
      <w:r w:rsidRPr="003D577F">
        <w:rPr>
          <w:rFonts w:ascii="GHEA Grapalat" w:hAnsi="GHEA Grapalat"/>
          <w:szCs w:val="24"/>
          <w:lang w:val="hy-AM"/>
        </w:rPr>
        <w:t xml:space="preserve">        </w:t>
      </w:r>
      <w:bookmarkStart w:id="0" w:name="_GoBack"/>
      <w:bookmarkEnd w:id="0"/>
      <w:r w:rsidR="00A13798"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596637">
        <w:rPr>
          <w:rFonts w:ascii="GHEA Grapalat" w:hAnsi="GHEA Grapalat"/>
          <w:szCs w:val="24"/>
          <w:lang w:val="hy-AM"/>
        </w:rPr>
        <w:t>ԵՔ-ԳՀԱՊՁԲ-20/73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A13798"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2C1CB0">
        <w:rPr>
          <w:rFonts w:ascii="GHEA Grapalat" w:hAnsi="GHEA Grapalat"/>
          <w:szCs w:val="24"/>
          <w:lang w:val="hy-AM"/>
        </w:rPr>
        <w:t>Ս. Եղիազարյանին: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:rsidR="00AC37A6" w:rsidRPr="001337CA" w:rsidRDefault="00A13798" w:rsidP="00000F02">
      <w:pPr>
        <w:spacing w:after="0" w:line="240" w:lineRule="auto"/>
        <w:ind w:firstLine="709"/>
        <w:jc w:val="both"/>
        <w:rPr>
          <w:lang w:val="af-ZA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2C1CB0" w:rsidRPr="002C1CB0">
        <w:rPr>
          <w:rFonts w:ascii="GHEA Grapalat" w:hAnsi="GHEA Grapalat"/>
          <w:szCs w:val="24"/>
          <w:lang w:val="hy-AM"/>
        </w:rPr>
        <w:t>syuzanna.</w:t>
      </w:r>
      <w:r w:rsidR="002C1CB0" w:rsidRPr="00000F02">
        <w:rPr>
          <w:rFonts w:ascii="GHEA Grapalat" w:hAnsi="GHEA Grapalat"/>
          <w:szCs w:val="24"/>
          <w:lang w:val="hy-AM"/>
        </w:rPr>
        <w:t>yeghiazaryan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  <w:r w:rsidR="00233D97">
        <w:rPr>
          <w:rFonts w:ascii="GHEA Grapalat" w:hAnsi="GHEA Grapalat" w:cs="Sylfaen"/>
          <w:sz w:val="12"/>
          <w:lang w:val="af-ZA"/>
        </w:rPr>
        <w:t xml:space="preserve">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4D6" w:rsidRDefault="009E24D6" w:rsidP="001805F6">
      <w:pPr>
        <w:spacing w:after="0" w:line="240" w:lineRule="auto"/>
      </w:pPr>
      <w:r>
        <w:separator/>
      </w:r>
    </w:p>
  </w:endnote>
  <w:endnote w:type="continuationSeparator" w:id="0">
    <w:p w:rsidR="009E24D6" w:rsidRDefault="009E24D6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9E24D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9E24D6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9E24D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4D6" w:rsidRDefault="009E24D6" w:rsidP="001805F6">
      <w:pPr>
        <w:spacing w:after="0" w:line="240" w:lineRule="auto"/>
      </w:pPr>
      <w:r>
        <w:separator/>
      </w:r>
    </w:p>
  </w:footnote>
  <w:footnote w:type="continuationSeparator" w:id="0">
    <w:p w:rsidR="009E24D6" w:rsidRDefault="009E24D6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565883"/>
    <w:multiLevelType w:val="hybridMultilevel"/>
    <w:tmpl w:val="50D8DBF4"/>
    <w:lvl w:ilvl="0" w:tplc="0D944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00F02"/>
    <w:rsid w:val="0006798B"/>
    <w:rsid w:val="00130930"/>
    <w:rsid w:val="001337CA"/>
    <w:rsid w:val="001805F6"/>
    <w:rsid w:val="001E71ED"/>
    <w:rsid w:val="001F6E5D"/>
    <w:rsid w:val="00233D97"/>
    <w:rsid w:val="002C1CB0"/>
    <w:rsid w:val="00325451"/>
    <w:rsid w:val="003448CF"/>
    <w:rsid w:val="00373C76"/>
    <w:rsid w:val="003B4447"/>
    <w:rsid w:val="003D577F"/>
    <w:rsid w:val="004421E5"/>
    <w:rsid w:val="00475011"/>
    <w:rsid w:val="00476AF7"/>
    <w:rsid w:val="00477E29"/>
    <w:rsid w:val="00496A12"/>
    <w:rsid w:val="004D0C09"/>
    <w:rsid w:val="0056354B"/>
    <w:rsid w:val="00596637"/>
    <w:rsid w:val="00614290"/>
    <w:rsid w:val="00645F93"/>
    <w:rsid w:val="006E5533"/>
    <w:rsid w:val="007361C9"/>
    <w:rsid w:val="00841527"/>
    <w:rsid w:val="008815C8"/>
    <w:rsid w:val="009A578D"/>
    <w:rsid w:val="009C5474"/>
    <w:rsid w:val="009E0D8A"/>
    <w:rsid w:val="009E24D6"/>
    <w:rsid w:val="00A13798"/>
    <w:rsid w:val="00A537A8"/>
    <w:rsid w:val="00A609E8"/>
    <w:rsid w:val="00A62523"/>
    <w:rsid w:val="00A6391D"/>
    <w:rsid w:val="00A82A81"/>
    <w:rsid w:val="00AC37A6"/>
    <w:rsid w:val="00BD2371"/>
    <w:rsid w:val="00BE3A36"/>
    <w:rsid w:val="00C118E7"/>
    <w:rsid w:val="00C47418"/>
    <w:rsid w:val="00C71E62"/>
    <w:rsid w:val="00CD469C"/>
    <w:rsid w:val="00CE7E5D"/>
    <w:rsid w:val="00E71479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Liana Ghavalyan</cp:lastModifiedBy>
  <cp:revision>28</cp:revision>
  <cp:lastPrinted>2020-02-26T04:59:00Z</cp:lastPrinted>
  <dcterms:created xsi:type="dcterms:W3CDTF">2018-11-20T13:06:00Z</dcterms:created>
  <dcterms:modified xsi:type="dcterms:W3CDTF">2020-03-02T12:06:00Z</dcterms:modified>
</cp:coreProperties>
</file>